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E0BD" w14:textId="4E498FFB" w:rsidR="007A619D" w:rsidRDefault="007A619D">
      <w:pPr>
        <w:pStyle w:val="Standard"/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ANEXO I</w:t>
      </w:r>
    </w:p>
    <w:p w14:paraId="6C827D61" w14:textId="29BAE04E" w:rsidR="00AE5389" w:rsidRDefault="00671660">
      <w:pPr>
        <w:pStyle w:val="Standard"/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TERMO DE REFERÊNCIA</w:t>
      </w:r>
    </w:p>
    <w:p w14:paraId="4CFEDA42" w14:textId="77777777" w:rsidR="00671660" w:rsidRDefault="00671660" w:rsidP="00671660">
      <w:pPr>
        <w:pStyle w:val="Standard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DOCUMENTO PERSONALIZADO DE PESQUISA DE PREÇOS</w:t>
      </w:r>
    </w:p>
    <w:p w14:paraId="6807F00A" w14:textId="73CAB538" w:rsidR="00671660" w:rsidRPr="00157956" w:rsidRDefault="00671660" w:rsidP="00671660">
      <w:pPr>
        <w:pStyle w:val="Standard"/>
        <w:jc w:val="center"/>
        <w:rPr>
          <w:rFonts w:ascii="Cambria" w:hAnsi="Cambria" w:cs="Arial"/>
          <w:b/>
          <w:sz w:val="20"/>
          <w:szCs w:val="20"/>
        </w:rPr>
      </w:pPr>
      <w:r w:rsidRPr="00157956">
        <w:rPr>
          <w:rFonts w:ascii="Cambria" w:hAnsi="Cambria" w:cs="Arial"/>
          <w:b/>
          <w:sz w:val="20"/>
          <w:szCs w:val="20"/>
        </w:rPr>
        <w:t xml:space="preserve">Processo nº </w:t>
      </w:r>
      <w:r w:rsidR="00F743CB">
        <w:rPr>
          <w:rFonts w:ascii="Cambria" w:hAnsi="Cambria" w:cs="Arial"/>
          <w:b/>
          <w:sz w:val="20"/>
          <w:szCs w:val="20"/>
        </w:rPr>
        <w:t>275</w:t>
      </w:r>
      <w:r w:rsidRPr="00157956">
        <w:rPr>
          <w:rFonts w:ascii="Cambria" w:hAnsi="Cambria" w:cs="Arial"/>
          <w:b/>
          <w:sz w:val="20"/>
          <w:szCs w:val="20"/>
        </w:rPr>
        <w:t xml:space="preserve">/2021 – Compras e Cotações nº </w:t>
      </w:r>
      <w:r w:rsidR="00F743CB">
        <w:rPr>
          <w:rFonts w:ascii="Cambria" w:hAnsi="Cambria" w:cs="Arial"/>
          <w:b/>
          <w:sz w:val="20"/>
          <w:szCs w:val="20"/>
        </w:rPr>
        <w:t>078</w:t>
      </w:r>
      <w:r w:rsidRPr="00157956">
        <w:rPr>
          <w:rFonts w:ascii="Cambria" w:hAnsi="Cambria" w:cs="Arial"/>
          <w:b/>
          <w:sz w:val="20"/>
          <w:szCs w:val="20"/>
        </w:rPr>
        <w:t>/2021</w:t>
      </w:r>
    </w:p>
    <w:p w14:paraId="00188B5B" w14:textId="77777777" w:rsidR="00AE5389" w:rsidRDefault="00AE5389">
      <w:pPr>
        <w:pStyle w:val="Standard"/>
        <w:jc w:val="center"/>
        <w:rPr>
          <w:rFonts w:ascii="Cambria" w:hAnsi="Cambria" w:cs="Arial"/>
          <w:b/>
          <w:sz w:val="20"/>
          <w:szCs w:val="20"/>
        </w:rPr>
      </w:pPr>
    </w:p>
    <w:p w14:paraId="48A6DA7B" w14:textId="4FEC4371" w:rsidR="00AE5389" w:rsidRDefault="00671660" w:rsidP="00157956">
      <w:pPr>
        <w:pStyle w:val="Standard"/>
        <w:ind w:left="709" w:right="968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Prezado Sr. Fornecedor,</w:t>
      </w:r>
    </w:p>
    <w:p w14:paraId="78D6B4DC" w14:textId="77777777" w:rsidR="00AE5389" w:rsidRDefault="00AE5389" w:rsidP="00157956">
      <w:pPr>
        <w:pStyle w:val="Standard"/>
        <w:ind w:left="709" w:right="968"/>
        <w:jc w:val="both"/>
        <w:rPr>
          <w:rFonts w:ascii="Cambria" w:hAnsi="Cambria" w:cs="Arial"/>
          <w:sz w:val="22"/>
          <w:szCs w:val="22"/>
        </w:rPr>
      </w:pPr>
    </w:p>
    <w:p w14:paraId="38A3EB60" w14:textId="6452AFAC" w:rsidR="00AE5389" w:rsidRDefault="00AE5389">
      <w:pPr>
        <w:pStyle w:val="Standard"/>
        <w:jc w:val="both"/>
        <w:rPr>
          <w:rFonts w:ascii="Cambria" w:hAnsi="Cambria" w:cs="Arial"/>
          <w:sz w:val="22"/>
          <w:szCs w:val="22"/>
        </w:rPr>
      </w:pPr>
    </w:p>
    <w:p w14:paraId="532A3AD1" w14:textId="161F3BE5" w:rsidR="005D3FC8" w:rsidRDefault="005D3FC8">
      <w:pPr>
        <w:pStyle w:val="Standard"/>
        <w:jc w:val="both"/>
        <w:rPr>
          <w:rFonts w:ascii="Cambria" w:hAnsi="Cambria" w:cs="Arial"/>
          <w:sz w:val="22"/>
          <w:szCs w:val="22"/>
        </w:rPr>
      </w:pPr>
    </w:p>
    <w:p w14:paraId="47497D1C" w14:textId="77777777" w:rsidR="005D3FC8" w:rsidRDefault="005D3FC8">
      <w:pPr>
        <w:pStyle w:val="Standard"/>
        <w:jc w:val="both"/>
        <w:rPr>
          <w:rFonts w:ascii="Cambria" w:hAnsi="Cambria" w:cs="Arial"/>
          <w:sz w:val="22"/>
          <w:szCs w:val="22"/>
        </w:rPr>
      </w:pP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3969"/>
        <w:gridCol w:w="1559"/>
        <w:gridCol w:w="2127"/>
      </w:tblGrid>
      <w:tr w:rsidR="00AE5389" w14:paraId="0F8B5DDF" w14:textId="77777777" w:rsidTr="0015795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9A66F" w14:textId="77777777" w:rsidR="00AE5389" w:rsidRDefault="00671660">
            <w:pPr>
              <w:pStyle w:val="Standard"/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QUANT.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29AA8" w14:textId="77777777" w:rsidR="00AE5389" w:rsidRDefault="00671660">
            <w:pPr>
              <w:pStyle w:val="Standard"/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DESCRIÇÃO DO PRODUTO/SERVIÇO (OBJETO)*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10ED" w14:textId="79ACED35" w:rsidR="00AE5389" w:rsidRDefault="00671660">
            <w:pPr>
              <w:pStyle w:val="Standard"/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VALOR UNITÁRIO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A0B2C" w14:textId="4542EC11" w:rsidR="00AE5389" w:rsidRDefault="00671660">
            <w:pPr>
              <w:pStyle w:val="Standard"/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VALOR TOTAL </w:t>
            </w:r>
            <w:r w:rsidR="00DB2050">
              <w:rPr>
                <w:rFonts w:ascii="Cambria" w:hAnsi="Cambria" w:cs="Arial"/>
                <w:b/>
                <w:sz w:val="22"/>
                <w:szCs w:val="22"/>
              </w:rPr>
              <w:t>(incluídos todos os custos diretos e indiretos, inclusive frete)</w:t>
            </w:r>
          </w:p>
        </w:tc>
      </w:tr>
      <w:tr w:rsidR="00AE5389" w14:paraId="7E9ED3B3" w14:textId="77777777" w:rsidTr="0015795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E10A" w14:textId="20B772F5" w:rsidR="00AE5389" w:rsidRDefault="00DE19BE">
            <w:pPr>
              <w:pStyle w:val="Standard"/>
              <w:widowControl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4334" w14:textId="77777777" w:rsidR="00AE5389" w:rsidRDefault="00AE5389">
            <w:pPr>
              <w:pStyle w:val="Standard"/>
              <w:widowControl w:val="0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38C75013" w14:textId="0E4AFA13" w:rsidR="00AE5389" w:rsidRDefault="00411F83" w:rsidP="00DE19BE">
            <w:pPr>
              <w:pStyle w:val="Standard"/>
              <w:widowControl w:val="0"/>
              <w:jc w:val="both"/>
              <w:rPr>
                <w:rFonts w:ascii="Cambria" w:hAnsi="Cambria" w:cs="Arial"/>
                <w:bCs/>
                <w:color w:val="000000"/>
                <w:sz w:val="18"/>
                <w:szCs w:val="18"/>
                <w:shd w:val="clear" w:color="auto" w:fill="FFFF00"/>
              </w:rPr>
            </w:pPr>
            <w:r w:rsidRPr="00411F83">
              <w:rPr>
                <w:rFonts w:ascii="Cambria" w:hAnsi="Cambria" w:cs="Arial"/>
                <w:b/>
                <w:sz w:val="22"/>
                <w:szCs w:val="22"/>
              </w:rPr>
              <w:t xml:space="preserve">AQUISIÇÃO DE VEÍCULO AUTOMOTOR PARA A CÂMARA MUNICIPAL DE AMÉRICO BRASILIENSE/SP </w:t>
            </w:r>
            <w:r w:rsidR="00746D39" w:rsidRPr="00411F83">
              <w:rPr>
                <w:rFonts w:ascii="Cambria" w:hAnsi="Cambria" w:cs="Arial"/>
                <w:b/>
                <w:sz w:val="22"/>
                <w:szCs w:val="22"/>
              </w:rPr>
              <w:t xml:space="preserve">DE ACORDO </w:t>
            </w:r>
            <w:r w:rsidRPr="00411F83">
              <w:rPr>
                <w:rFonts w:ascii="Cambria" w:hAnsi="Cambria" w:cs="Arial"/>
                <w:b/>
                <w:sz w:val="22"/>
                <w:szCs w:val="22"/>
              </w:rPr>
              <w:t>COM AS ESPECIFICAÇÕES TÉCNICAS MÍNIMAS DESCRITAS NESTE TERMO DE REFERÊNCIA, COM FRETE INCLUSO</w:t>
            </w:r>
          </w:p>
          <w:p w14:paraId="56962452" w14:textId="45D28864" w:rsidR="00DE19BE" w:rsidRDefault="00DE19BE" w:rsidP="00DE19BE">
            <w:pPr>
              <w:pStyle w:val="Standard"/>
              <w:widowControl w:val="0"/>
              <w:jc w:val="both"/>
              <w:rPr>
                <w:rFonts w:ascii="Cambria" w:hAnsi="Cambria" w:cs="Arial"/>
                <w:bCs/>
                <w:color w:val="00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C52C0" w14:textId="32FB94E8" w:rsidR="00AE5389" w:rsidRDefault="00157956">
            <w:pPr>
              <w:pStyle w:val="Standard"/>
              <w:widowControl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R$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7E58" w14:textId="39A912F2" w:rsidR="00AE5389" w:rsidRDefault="00157956">
            <w:pPr>
              <w:pStyle w:val="Standard"/>
              <w:widowControl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R$</w:t>
            </w:r>
          </w:p>
        </w:tc>
      </w:tr>
    </w:tbl>
    <w:p w14:paraId="2E2C8326" w14:textId="77777777" w:rsidR="00AE5389" w:rsidRDefault="00AE5389">
      <w:pPr>
        <w:pStyle w:val="Standard"/>
        <w:jc w:val="both"/>
        <w:rPr>
          <w:rFonts w:ascii="Cambria" w:hAnsi="Cambria" w:cs="Arial"/>
          <w:bCs/>
          <w:color w:val="000000"/>
          <w:sz w:val="18"/>
          <w:szCs w:val="18"/>
          <w:shd w:val="clear" w:color="auto" w:fill="FFFF00"/>
        </w:rPr>
      </w:pPr>
    </w:p>
    <w:p w14:paraId="7CB00BDD" w14:textId="77777777" w:rsidR="00AE5389" w:rsidRDefault="00AE5389">
      <w:pPr>
        <w:pStyle w:val="Standard"/>
        <w:jc w:val="both"/>
        <w:rPr>
          <w:rFonts w:ascii="Cambria" w:hAnsi="Cambria" w:cs="Arial"/>
          <w:sz w:val="22"/>
          <w:szCs w:val="22"/>
        </w:rPr>
      </w:pPr>
    </w:p>
    <w:p w14:paraId="7322BB5B" w14:textId="77777777" w:rsidR="005D3FC8" w:rsidRDefault="005D3FC8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8C40CEF" w14:textId="6951687F" w:rsidR="00AE5389" w:rsidRDefault="00671660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DATA, CARIMBO E ASSINATURA</w:t>
      </w:r>
    </w:p>
    <w:p w14:paraId="2EFDD6EF" w14:textId="5B2B65AA" w:rsidR="000E5807" w:rsidRDefault="000E5807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AE8189B" w14:textId="0E3A9824" w:rsidR="000E5807" w:rsidRDefault="000E5807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8EB46F6" w14:textId="750E454F" w:rsidR="005D3FC8" w:rsidRDefault="005D3FC8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F85EC8C" w14:textId="0FD092A6" w:rsidR="005D3FC8" w:rsidRDefault="005D3FC8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F96B156" w14:textId="631E1192" w:rsidR="005D3FC8" w:rsidRDefault="005D3FC8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13950C5F" w14:textId="5808556D" w:rsidR="005D3FC8" w:rsidRDefault="005D3FC8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52C22A49" w14:textId="7DDD1DBD" w:rsidR="005D3FC8" w:rsidRDefault="005D3FC8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6CAD918" w14:textId="4EF723E4" w:rsidR="005D3FC8" w:rsidRDefault="005D3FC8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A28C82D" w14:textId="09946B33" w:rsidR="005D3FC8" w:rsidRDefault="005D3FC8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1DE138F4" w14:textId="77777777" w:rsidR="005D3FC8" w:rsidRDefault="005D3FC8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FFC8ECF" w14:textId="56FF80BA" w:rsidR="000E5807" w:rsidRDefault="000E5807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2FA3E22" w14:textId="752E5AAA" w:rsidR="000E5807" w:rsidRDefault="000E5807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E59346E" w14:textId="0F3D1F6E" w:rsidR="000E5807" w:rsidRDefault="000E5807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6EB6CAB" w14:textId="00B4AE52" w:rsidR="000E5807" w:rsidRDefault="000E5807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E903D3B" w14:textId="6E89D82C" w:rsidR="000E5807" w:rsidRDefault="000E5807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937103A" w14:textId="10764316" w:rsidR="000E5807" w:rsidRDefault="000E5807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3F85772" w14:textId="52D7B154" w:rsidR="000E5807" w:rsidRDefault="000E5807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7BABB2F" w14:textId="11ABC17C" w:rsidR="00DB1978" w:rsidRDefault="00DB1978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52A697F" w14:textId="1FC5F8D5" w:rsidR="00DB1978" w:rsidRDefault="00DB1978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B74FED1" w14:textId="77777777" w:rsidR="00DB1978" w:rsidRDefault="00DB1978" w:rsidP="00DB1978">
      <w:pPr>
        <w:pStyle w:val="Standard"/>
        <w:jc w:val="center"/>
        <w:rPr>
          <w:rFonts w:ascii="Cambria" w:hAnsi="Cambria" w:cs="Arial"/>
          <w:b/>
          <w:sz w:val="36"/>
          <w:szCs w:val="36"/>
        </w:rPr>
      </w:pPr>
    </w:p>
    <w:p w14:paraId="179D6D87" w14:textId="77777777" w:rsidR="00DB1978" w:rsidRDefault="00DB1978" w:rsidP="00DB1978">
      <w:pPr>
        <w:pStyle w:val="Standard"/>
        <w:jc w:val="center"/>
        <w:rPr>
          <w:rFonts w:ascii="Cambria" w:hAnsi="Cambria" w:cs="Arial"/>
          <w:b/>
          <w:sz w:val="36"/>
          <w:szCs w:val="36"/>
        </w:rPr>
      </w:pPr>
    </w:p>
    <w:p w14:paraId="706AABE4" w14:textId="77777777" w:rsidR="00DB1978" w:rsidRDefault="00DB1978" w:rsidP="00DB1978">
      <w:pPr>
        <w:pStyle w:val="Standard"/>
        <w:jc w:val="center"/>
        <w:rPr>
          <w:rFonts w:ascii="Cambria" w:hAnsi="Cambria" w:cs="Arial"/>
          <w:b/>
          <w:sz w:val="36"/>
          <w:szCs w:val="36"/>
        </w:rPr>
      </w:pPr>
    </w:p>
    <w:p w14:paraId="4094B0BC" w14:textId="0D7F86FF" w:rsidR="00DB1978" w:rsidRPr="00FA5F87" w:rsidRDefault="00DB1978" w:rsidP="00DB1978">
      <w:pPr>
        <w:pStyle w:val="Standard"/>
        <w:jc w:val="center"/>
        <w:rPr>
          <w:rFonts w:ascii="Cambria" w:hAnsi="Cambria" w:cs="Arial"/>
          <w:b/>
          <w:sz w:val="36"/>
          <w:szCs w:val="36"/>
        </w:rPr>
      </w:pPr>
      <w:r w:rsidRPr="00FA5F87">
        <w:rPr>
          <w:rFonts w:ascii="Cambria" w:hAnsi="Cambria" w:cs="Arial"/>
          <w:b/>
          <w:sz w:val="36"/>
          <w:szCs w:val="36"/>
        </w:rPr>
        <w:lastRenderedPageBreak/>
        <w:t>ESPECIFICAÇÕES TÉCNICAS MÍNIMAS</w:t>
      </w:r>
    </w:p>
    <w:p w14:paraId="49D6B1A7" w14:textId="4C6A341A" w:rsidR="00DB1978" w:rsidRDefault="00DB1978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15D9A85" w14:textId="1EFDA853" w:rsidR="00DB1978" w:rsidRDefault="00DB1978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42F40FD" w14:textId="23DCCC4E" w:rsidR="00DB1978" w:rsidRDefault="00DB1978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683380F" w14:textId="2E7BF0D7" w:rsidR="00B938F7" w:rsidRDefault="00B938F7" w:rsidP="00DB1978">
      <w:pPr>
        <w:rPr>
          <w:rFonts w:ascii="Arial" w:hAnsi="Arial" w:cs="Arial"/>
        </w:rPr>
      </w:pPr>
      <w:r>
        <w:rPr>
          <w:rFonts w:ascii="Arial" w:hAnsi="Arial" w:cs="Arial"/>
        </w:rPr>
        <w:t>Cor predominante: Preto Metálico</w:t>
      </w:r>
    </w:p>
    <w:p w14:paraId="72D72788" w14:textId="5B390BB6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Combustível</w:t>
      </w:r>
      <w:r w:rsidRPr="00160EFA">
        <w:rPr>
          <w:rFonts w:ascii="Arial" w:hAnsi="Arial" w:cs="Arial"/>
        </w:rPr>
        <w:tab/>
        <w:t>Gasolina ou bicombustível (</w:t>
      </w:r>
      <w:proofErr w:type="spellStart"/>
      <w:r w:rsidRPr="00160EFA">
        <w:rPr>
          <w:rFonts w:ascii="Arial" w:hAnsi="Arial" w:cs="Arial"/>
        </w:rPr>
        <w:t>flex</w:t>
      </w:r>
      <w:proofErr w:type="spellEnd"/>
      <w:r w:rsidRPr="00160EFA">
        <w:rPr>
          <w:rFonts w:ascii="Arial" w:hAnsi="Arial" w:cs="Arial"/>
        </w:rPr>
        <w:t>)</w:t>
      </w:r>
    </w:p>
    <w:p w14:paraId="4314784E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Injeção Eletrônica</w:t>
      </w:r>
      <w:r w:rsidRPr="00160EFA">
        <w:rPr>
          <w:rFonts w:ascii="Arial" w:hAnsi="Arial" w:cs="Arial"/>
        </w:rPr>
        <w:tab/>
        <w:t>Injeção direta de combustível</w:t>
      </w:r>
    </w:p>
    <w:p w14:paraId="03581165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Nº de válvulas</w:t>
      </w:r>
      <w:r w:rsidRPr="00160EFA">
        <w:rPr>
          <w:rFonts w:ascii="Arial" w:hAnsi="Arial" w:cs="Arial"/>
        </w:rPr>
        <w:tab/>
        <w:t>16</w:t>
      </w:r>
    </w:p>
    <w:p w14:paraId="64A006FD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Número de cilindros</w:t>
      </w:r>
      <w:r w:rsidRPr="00160EFA">
        <w:rPr>
          <w:rFonts w:ascii="Arial" w:hAnsi="Arial" w:cs="Arial"/>
        </w:rPr>
        <w:tab/>
        <w:t>4</w:t>
      </w:r>
    </w:p>
    <w:p w14:paraId="25E9E110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Tipo de ignição</w:t>
      </w:r>
      <w:r w:rsidRPr="00160EFA">
        <w:rPr>
          <w:rFonts w:ascii="Arial" w:hAnsi="Arial" w:cs="Arial"/>
        </w:rPr>
        <w:tab/>
        <w:t>Eletrônico</w:t>
      </w:r>
    </w:p>
    <w:p w14:paraId="7D28199E" w14:textId="77777777" w:rsidR="00DB1978" w:rsidRPr="00160EFA" w:rsidRDefault="00DB1978" w:rsidP="00DB1978">
      <w:pPr>
        <w:rPr>
          <w:rFonts w:ascii="Arial" w:hAnsi="Arial" w:cs="Arial"/>
        </w:rPr>
      </w:pPr>
    </w:p>
    <w:p w14:paraId="066BCC0C" w14:textId="77777777" w:rsidR="00DB1978" w:rsidRPr="00160EFA" w:rsidRDefault="00DB1978" w:rsidP="00DB1978">
      <w:pPr>
        <w:rPr>
          <w:rFonts w:ascii="Arial" w:hAnsi="Arial" w:cs="Arial"/>
          <w:b/>
          <w:bCs/>
        </w:rPr>
      </w:pPr>
      <w:r w:rsidRPr="00160EFA">
        <w:rPr>
          <w:rFonts w:ascii="Arial" w:hAnsi="Arial" w:cs="Arial"/>
          <w:b/>
          <w:bCs/>
        </w:rPr>
        <w:t>PESOS E CAPACIDADES</w:t>
      </w:r>
    </w:p>
    <w:p w14:paraId="707F8F65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Capacidade do Tanque de combustível: no mínimo 45 litros</w:t>
      </w:r>
    </w:p>
    <w:p w14:paraId="68AD07E1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Porta-malas: acima de 800 litros</w:t>
      </w:r>
    </w:p>
    <w:p w14:paraId="51143C0C" w14:textId="77777777" w:rsidR="00DB1978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Número de Ocupantes:</w:t>
      </w:r>
      <w:r w:rsidRPr="00160EFA">
        <w:rPr>
          <w:rFonts w:ascii="Arial" w:hAnsi="Arial" w:cs="Arial"/>
        </w:rPr>
        <w:tab/>
        <w:t>Motorista + 6 Passageiros</w:t>
      </w:r>
    </w:p>
    <w:p w14:paraId="10507520" w14:textId="77777777" w:rsidR="00DB1978" w:rsidRDefault="00DB1978" w:rsidP="00DB1978">
      <w:pPr>
        <w:rPr>
          <w:rFonts w:ascii="Arial" w:hAnsi="Arial" w:cs="Arial"/>
        </w:rPr>
      </w:pPr>
    </w:p>
    <w:p w14:paraId="79A9FB27" w14:textId="77777777" w:rsidR="00DB1978" w:rsidRPr="00160EFA" w:rsidRDefault="00DB1978" w:rsidP="00DB1978">
      <w:pPr>
        <w:rPr>
          <w:rFonts w:ascii="Arial" w:hAnsi="Arial" w:cs="Arial"/>
          <w:b/>
          <w:bCs/>
        </w:rPr>
      </w:pPr>
      <w:r w:rsidRPr="00160EFA">
        <w:rPr>
          <w:rFonts w:ascii="Arial" w:hAnsi="Arial" w:cs="Arial"/>
          <w:b/>
          <w:bCs/>
        </w:rPr>
        <w:t>SISTEMA DE TRANSMISSÃO</w:t>
      </w:r>
    </w:p>
    <w:p w14:paraId="0914FFA8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Tipo</w:t>
      </w:r>
      <w:r w:rsidRPr="00160EFA">
        <w:rPr>
          <w:rFonts w:ascii="Arial" w:hAnsi="Arial" w:cs="Arial"/>
        </w:rPr>
        <w:tab/>
        <w:t>7 DCT</w:t>
      </w:r>
    </w:p>
    <w:p w14:paraId="05A08682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Tração</w:t>
      </w:r>
      <w:r w:rsidRPr="00160EF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60EFA">
        <w:rPr>
          <w:rFonts w:ascii="Arial" w:hAnsi="Arial" w:cs="Arial"/>
        </w:rPr>
        <w:t>Dianteira</w:t>
      </w:r>
    </w:p>
    <w:p w14:paraId="7A54DEB9" w14:textId="77777777" w:rsidR="00DB1978" w:rsidRPr="00160EFA" w:rsidRDefault="00DB1978" w:rsidP="00DB1978">
      <w:pPr>
        <w:rPr>
          <w:rFonts w:ascii="Arial" w:hAnsi="Arial" w:cs="Arial"/>
        </w:rPr>
      </w:pPr>
    </w:p>
    <w:p w14:paraId="24F15393" w14:textId="77777777" w:rsidR="00DB1978" w:rsidRPr="00160EFA" w:rsidRDefault="00DB1978" w:rsidP="00DB1978">
      <w:pPr>
        <w:rPr>
          <w:rFonts w:ascii="Arial" w:hAnsi="Arial" w:cs="Arial"/>
          <w:b/>
          <w:bCs/>
        </w:rPr>
      </w:pPr>
      <w:r w:rsidRPr="00160EFA">
        <w:rPr>
          <w:rFonts w:ascii="Arial" w:hAnsi="Arial" w:cs="Arial"/>
          <w:b/>
          <w:bCs/>
        </w:rPr>
        <w:t>SISTEMA DE DIREÇÃO</w:t>
      </w:r>
    </w:p>
    <w:p w14:paraId="591FE553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Direção</w:t>
      </w:r>
      <w:r w:rsidRPr="00160EFA">
        <w:rPr>
          <w:rFonts w:ascii="Arial" w:hAnsi="Arial" w:cs="Arial"/>
        </w:rPr>
        <w:tab/>
        <w:t>Assistência elétrica progressiva ou hidráulica</w:t>
      </w:r>
    </w:p>
    <w:p w14:paraId="37AD8076" w14:textId="77777777" w:rsidR="00DB1978" w:rsidRPr="00160EFA" w:rsidRDefault="00DB1978" w:rsidP="00DB1978">
      <w:pPr>
        <w:rPr>
          <w:rFonts w:ascii="Arial" w:hAnsi="Arial" w:cs="Arial"/>
        </w:rPr>
      </w:pPr>
    </w:p>
    <w:p w14:paraId="16260A82" w14:textId="77777777" w:rsidR="00DB1978" w:rsidRPr="00160EFA" w:rsidRDefault="00DB1978" w:rsidP="00DB1978">
      <w:pPr>
        <w:rPr>
          <w:rFonts w:ascii="Arial" w:hAnsi="Arial" w:cs="Arial"/>
          <w:b/>
          <w:bCs/>
        </w:rPr>
      </w:pPr>
      <w:r w:rsidRPr="00160EFA">
        <w:rPr>
          <w:rFonts w:ascii="Arial" w:hAnsi="Arial" w:cs="Arial"/>
          <w:b/>
          <w:bCs/>
        </w:rPr>
        <w:t>SISTEMA DE FREIOS</w:t>
      </w:r>
    </w:p>
    <w:p w14:paraId="4C6DD652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Dianteiro</w:t>
      </w:r>
      <w:r w:rsidRPr="00160EFA">
        <w:rPr>
          <w:rFonts w:ascii="Arial" w:hAnsi="Arial" w:cs="Arial"/>
        </w:rPr>
        <w:tab/>
        <w:t>Discos ventilados</w:t>
      </w:r>
    </w:p>
    <w:p w14:paraId="2CC3F15D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Tipo</w:t>
      </w:r>
      <w:r w:rsidRPr="00160EFA">
        <w:rPr>
          <w:rFonts w:ascii="Arial" w:hAnsi="Arial" w:cs="Arial"/>
        </w:rPr>
        <w:tab/>
        <w:t>Sistema de Freio com Antitravamento (ABS) e Distribuição Eletrônica da Força (EBD)</w:t>
      </w:r>
    </w:p>
    <w:p w14:paraId="740F5400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Traseiro</w:t>
      </w:r>
      <w:r w:rsidRPr="00160EFA">
        <w:rPr>
          <w:rFonts w:ascii="Arial" w:hAnsi="Arial" w:cs="Arial"/>
        </w:rPr>
        <w:tab/>
        <w:t>Discos sólidos</w:t>
      </w:r>
    </w:p>
    <w:p w14:paraId="0B166E54" w14:textId="77777777" w:rsidR="00DB1978" w:rsidRPr="00160EFA" w:rsidRDefault="00DB1978" w:rsidP="00DB1978">
      <w:pPr>
        <w:rPr>
          <w:rFonts w:ascii="Arial" w:hAnsi="Arial" w:cs="Arial"/>
        </w:rPr>
      </w:pPr>
    </w:p>
    <w:p w14:paraId="76933666" w14:textId="4E788A21" w:rsidR="00DB1978" w:rsidRPr="00160EFA" w:rsidRDefault="00DB1978" w:rsidP="00DB1978">
      <w:pPr>
        <w:rPr>
          <w:rFonts w:ascii="Arial" w:hAnsi="Arial" w:cs="Arial"/>
          <w:b/>
          <w:bCs/>
        </w:rPr>
      </w:pPr>
      <w:r w:rsidRPr="00160EFA">
        <w:rPr>
          <w:rFonts w:ascii="Arial" w:hAnsi="Arial" w:cs="Arial"/>
          <w:b/>
          <w:bCs/>
        </w:rPr>
        <w:t>PNEUS</w:t>
      </w:r>
    </w:p>
    <w:p w14:paraId="089AD581" w14:textId="14887FD5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Pneus</w:t>
      </w:r>
      <w:r w:rsidRPr="00160EFA">
        <w:rPr>
          <w:rFonts w:ascii="Arial" w:hAnsi="Arial" w:cs="Arial"/>
        </w:rPr>
        <w:tab/>
        <w:t>235</w:t>
      </w:r>
    </w:p>
    <w:p w14:paraId="36FD5F73" w14:textId="77777777" w:rsidR="00DB1978" w:rsidRPr="00160EFA" w:rsidRDefault="00DB1978" w:rsidP="00DB1978">
      <w:pPr>
        <w:rPr>
          <w:rFonts w:ascii="Arial" w:hAnsi="Arial" w:cs="Arial"/>
        </w:rPr>
      </w:pPr>
    </w:p>
    <w:p w14:paraId="31439159" w14:textId="77777777" w:rsidR="00DB1978" w:rsidRPr="00160EFA" w:rsidRDefault="00DB1978" w:rsidP="00DB1978">
      <w:pPr>
        <w:rPr>
          <w:rFonts w:ascii="Arial" w:hAnsi="Arial" w:cs="Arial"/>
        </w:rPr>
      </w:pPr>
    </w:p>
    <w:p w14:paraId="082BE39E" w14:textId="77777777" w:rsidR="00DB1978" w:rsidRPr="00160EFA" w:rsidRDefault="00DB1978" w:rsidP="00DB1978">
      <w:pPr>
        <w:rPr>
          <w:rFonts w:ascii="Arial" w:hAnsi="Arial" w:cs="Arial"/>
          <w:b/>
          <w:bCs/>
        </w:rPr>
      </w:pPr>
      <w:r w:rsidRPr="00160EFA">
        <w:rPr>
          <w:rFonts w:ascii="Arial" w:hAnsi="Arial" w:cs="Arial"/>
          <w:b/>
          <w:bCs/>
        </w:rPr>
        <w:t>EXTERIOR</w:t>
      </w:r>
    </w:p>
    <w:p w14:paraId="16C7E789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Espelhos retrovisores externos com ante embaçante</w:t>
      </w:r>
      <w:r w:rsidRPr="00160EFA">
        <w:rPr>
          <w:rFonts w:ascii="Arial" w:hAnsi="Arial" w:cs="Arial"/>
        </w:rPr>
        <w:tab/>
      </w:r>
    </w:p>
    <w:p w14:paraId="0E0A4305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Lanterna traseira de neblina integrada</w:t>
      </w:r>
      <w:r w:rsidRPr="00160EFA">
        <w:rPr>
          <w:rFonts w:ascii="Arial" w:hAnsi="Arial" w:cs="Arial"/>
        </w:rPr>
        <w:tab/>
      </w:r>
    </w:p>
    <w:p w14:paraId="3AB9DEE6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Luzes de rodagem diurna (DRL) em LED</w:t>
      </w:r>
      <w:r w:rsidRPr="00160EFA">
        <w:rPr>
          <w:rFonts w:ascii="Arial" w:hAnsi="Arial" w:cs="Arial"/>
        </w:rPr>
        <w:tab/>
      </w:r>
    </w:p>
    <w:p w14:paraId="07A8ED5B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Rodas de liga leve 18"</w:t>
      </w:r>
      <w:r w:rsidRPr="00160EFA">
        <w:rPr>
          <w:rFonts w:ascii="Arial" w:hAnsi="Arial" w:cs="Arial"/>
        </w:rPr>
        <w:tab/>
      </w:r>
    </w:p>
    <w:p w14:paraId="76A680B1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Sistema de Faróis em LED</w:t>
      </w:r>
      <w:r w:rsidRPr="00160EFA">
        <w:rPr>
          <w:rFonts w:ascii="Arial" w:hAnsi="Arial" w:cs="Arial"/>
        </w:rPr>
        <w:tab/>
      </w:r>
    </w:p>
    <w:p w14:paraId="6CA3EED3" w14:textId="77777777" w:rsidR="00DB1978" w:rsidRPr="00160EFA" w:rsidRDefault="00DB1978" w:rsidP="00DB1978">
      <w:pPr>
        <w:rPr>
          <w:rFonts w:ascii="Arial" w:hAnsi="Arial" w:cs="Arial"/>
        </w:rPr>
      </w:pPr>
    </w:p>
    <w:p w14:paraId="680DFD7A" w14:textId="77777777" w:rsidR="00DB1978" w:rsidRPr="00160EFA" w:rsidRDefault="00DB1978" w:rsidP="00DB1978">
      <w:pPr>
        <w:rPr>
          <w:rFonts w:ascii="Arial" w:hAnsi="Arial" w:cs="Arial"/>
          <w:b/>
          <w:bCs/>
        </w:rPr>
      </w:pPr>
      <w:r w:rsidRPr="00160EFA">
        <w:rPr>
          <w:rFonts w:ascii="Arial" w:hAnsi="Arial" w:cs="Arial"/>
          <w:b/>
          <w:bCs/>
        </w:rPr>
        <w:t>ITENS DE SEGURANÇA</w:t>
      </w:r>
    </w:p>
    <w:p w14:paraId="7BC20FA7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ABS + Distribuição Eletrônica da Força (EBD)</w:t>
      </w:r>
      <w:r w:rsidRPr="00160EFA">
        <w:rPr>
          <w:rFonts w:ascii="Arial" w:hAnsi="Arial" w:cs="Arial"/>
        </w:rPr>
        <w:tab/>
      </w:r>
    </w:p>
    <w:p w14:paraId="5EDF6DCE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Airbag de cortina</w:t>
      </w:r>
      <w:r w:rsidRPr="00160EFA">
        <w:rPr>
          <w:rFonts w:ascii="Arial" w:hAnsi="Arial" w:cs="Arial"/>
        </w:rPr>
        <w:tab/>
      </w:r>
    </w:p>
    <w:p w14:paraId="3C8466A8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Airbag frontal para motorista e passageiro</w:t>
      </w:r>
      <w:r w:rsidRPr="00160EFA">
        <w:rPr>
          <w:rFonts w:ascii="Arial" w:hAnsi="Arial" w:cs="Arial"/>
        </w:rPr>
        <w:tab/>
      </w:r>
    </w:p>
    <w:p w14:paraId="3E63074F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Airbag lateral para motorista e passageiro Dianteiro</w:t>
      </w:r>
      <w:r w:rsidRPr="00160EFA">
        <w:rPr>
          <w:rFonts w:ascii="Arial" w:hAnsi="Arial" w:cs="Arial"/>
        </w:rPr>
        <w:tab/>
      </w:r>
    </w:p>
    <w:p w14:paraId="781C3817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Alarme ante furto (periférico) com acionamento pela chave</w:t>
      </w:r>
      <w:r w:rsidRPr="00160EFA">
        <w:rPr>
          <w:rFonts w:ascii="Arial" w:hAnsi="Arial" w:cs="Arial"/>
        </w:rPr>
        <w:tab/>
      </w:r>
    </w:p>
    <w:p w14:paraId="6DA0B4C0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Alça de segurança na primeira, segunda e terceira fileira de bancos</w:t>
      </w:r>
      <w:r w:rsidRPr="00160EFA">
        <w:rPr>
          <w:rFonts w:ascii="Arial" w:hAnsi="Arial" w:cs="Arial"/>
        </w:rPr>
        <w:tab/>
      </w:r>
    </w:p>
    <w:p w14:paraId="49432741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Aviso de cinto desatado (Motorista e Passageiro dianteiro)</w:t>
      </w:r>
      <w:r w:rsidRPr="00160EFA">
        <w:rPr>
          <w:rFonts w:ascii="Arial" w:hAnsi="Arial" w:cs="Arial"/>
        </w:rPr>
        <w:tab/>
      </w:r>
    </w:p>
    <w:p w14:paraId="3045CC0B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Aviso sonoro para excesso de velocidade, ajustável manualmente</w:t>
      </w:r>
      <w:r w:rsidRPr="00160EFA">
        <w:rPr>
          <w:rFonts w:ascii="Arial" w:hAnsi="Arial" w:cs="Arial"/>
        </w:rPr>
        <w:tab/>
      </w:r>
    </w:p>
    <w:p w14:paraId="00B19D43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Cintos de segurança de 3 pontos em todos os assentos</w:t>
      </w:r>
      <w:r w:rsidRPr="00160EFA">
        <w:rPr>
          <w:rFonts w:ascii="Arial" w:hAnsi="Arial" w:cs="Arial"/>
        </w:rPr>
        <w:tab/>
      </w:r>
    </w:p>
    <w:p w14:paraId="38EACFF5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Cintos de segurança dianteiros de 3 pontos com regulagem de altura</w:t>
      </w:r>
      <w:r w:rsidRPr="00160EFA">
        <w:rPr>
          <w:rFonts w:ascii="Arial" w:hAnsi="Arial" w:cs="Arial"/>
        </w:rPr>
        <w:tab/>
      </w:r>
    </w:p>
    <w:p w14:paraId="2338C1D3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Controle Eletrônico de Estabilidade (ESC)</w:t>
      </w:r>
      <w:r w:rsidRPr="00160EFA">
        <w:rPr>
          <w:rFonts w:ascii="Arial" w:hAnsi="Arial" w:cs="Arial"/>
        </w:rPr>
        <w:tab/>
      </w:r>
    </w:p>
    <w:p w14:paraId="53707618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Encostos de cabeça com regulagem de altura</w:t>
      </w:r>
      <w:r w:rsidRPr="00160EFA">
        <w:rPr>
          <w:rFonts w:ascii="Arial" w:hAnsi="Arial" w:cs="Arial"/>
        </w:rPr>
        <w:tab/>
      </w:r>
    </w:p>
    <w:p w14:paraId="1C6F6AA3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Freio de estacionamento com acionamento eletrônico (EPB)</w:t>
      </w:r>
      <w:r w:rsidRPr="00160EFA">
        <w:rPr>
          <w:rFonts w:ascii="Arial" w:hAnsi="Arial" w:cs="Arial"/>
        </w:rPr>
        <w:tab/>
      </w:r>
    </w:p>
    <w:p w14:paraId="795AA29D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Função AUTO HOLD</w:t>
      </w:r>
      <w:r w:rsidRPr="00160EFA">
        <w:rPr>
          <w:rFonts w:ascii="Arial" w:hAnsi="Arial" w:cs="Arial"/>
        </w:rPr>
        <w:tab/>
      </w:r>
    </w:p>
    <w:p w14:paraId="251D521B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lastRenderedPageBreak/>
        <w:t>Limpador de para brisa automático (sensor de chuva)</w:t>
      </w:r>
      <w:r w:rsidRPr="00160EFA">
        <w:rPr>
          <w:rFonts w:ascii="Arial" w:hAnsi="Arial" w:cs="Arial"/>
        </w:rPr>
        <w:tab/>
      </w:r>
    </w:p>
    <w:p w14:paraId="70E38D07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Sistema de Controle de Tração (TCS)</w:t>
      </w:r>
      <w:r w:rsidRPr="00160EFA">
        <w:rPr>
          <w:rFonts w:ascii="Arial" w:hAnsi="Arial" w:cs="Arial"/>
        </w:rPr>
        <w:tab/>
      </w:r>
    </w:p>
    <w:p w14:paraId="64A640B9" w14:textId="77777777" w:rsidR="00DB1978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Sistema de monitoramento de ponto cego (BSD)</w:t>
      </w:r>
      <w:r w:rsidRPr="00160EFA">
        <w:rPr>
          <w:rFonts w:ascii="Arial" w:hAnsi="Arial" w:cs="Arial"/>
        </w:rPr>
        <w:tab/>
      </w:r>
    </w:p>
    <w:p w14:paraId="590DEAB9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Sistema de monitoramento de pressão nos pneus (TPMS)</w:t>
      </w:r>
      <w:r w:rsidRPr="00160EFA">
        <w:rPr>
          <w:rFonts w:ascii="Arial" w:hAnsi="Arial" w:cs="Arial"/>
        </w:rPr>
        <w:tab/>
      </w:r>
    </w:p>
    <w:p w14:paraId="05F29C2B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 xml:space="preserve">Sistema </w:t>
      </w:r>
      <w:proofErr w:type="spellStart"/>
      <w:r w:rsidRPr="00160EFA">
        <w:rPr>
          <w:rFonts w:ascii="Arial" w:hAnsi="Arial" w:cs="Arial"/>
        </w:rPr>
        <w:t>immobilizer</w:t>
      </w:r>
      <w:proofErr w:type="spellEnd"/>
      <w:r w:rsidRPr="00160EFA">
        <w:rPr>
          <w:rFonts w:ascii="Arial" w:hAnsi="Arial" w:cs="Arial"/>
        </w:rPr>
        <w:tab/>
      </w:r>
    </w:p>
    <w:p w14:paraId="475DD2BF" w14:textId="77777777" w:rsidR="00DB1978" w:rsidRDefault="00DB1978" w:rsidP="00DB1978">
      <w:pPr>
        <w:rPr>
          <w:rFonts w:ascii="Arial" w:hAnsi="Arial" w:cs="Arial"/>
        </w:rPr>
      </w:pPr>
    </w:p>
    <w:p w14:paraId="756ABAE8" w14:textId="77777777" w:rsidR="00DB1978" w:rsidRPr="00160EFA" w:rsidRDefault="00DB1978" w:rsidP="00DB1978">
      <w:pPr>
        <w:rPr>
          <w:rFonts w:ascii="Arial" w:hAnsi="Arial" w:cs="Arial"/>
          <w:b/>
          <w:bCs/>
        </w:rPr>
      </w:pPr>
      <w:r w:rsidRPr="00160EFA">
        <w:rPr>
          <w:rFonts w:ascii="Arial" w:hAnsi="Arial" w:cs="Arial"/>
          <w:b/>
          <w:bCs/>
        </w:rPr>
        <w:t>INTERIOR - CONFORTO / CONVENIÊNCIA</w:t>
      </w:r>
    </w:p>
    <w:p w14:paraId="1A91481A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Ar-condicionado dual zone</w:t>
      </w:r>
      <w:r w:rsidRPr="00160EFA">
        <w:rPr>
          <w:rFonts w:ascii="Arial" w:hAnsi="Arial" w:cs="Arial"/>
        </w:rPr>
        <w:tab/>
      </w:r>
    </w:p>
    <w:p w14:paraId="5287BDA0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Assistente de saída em Aclives (HHC)</w:t>
      </w:r>
      <w:r w:rsidRPr="00160EFA">
        <w:rPr>
          <w:rFonts w:ascii="Arial" w:hAnsi="Arial" w:cs="Arial"/>
        </w:rPr>
        <w:tab/>
      </w:r>
    </w:p>
    <w:p w14:paraId="3C827519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Câmera de ré com guias dinâmicas de direção</w:t>
      </w:r>
      <w:r w:rsidRPr="00160EFA">
        <w:rPr>
          <w:rFonts w:ascii="Arial" w:hAnsi="Arial" w:cs="Arial"/>
        </w:rPr>
        <w:tab/>
      </w:r>
    </w:p>
    <w:p w14:paraId="02F2974B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Chave com controle remoto de abertura/fechamento das portas e porta-malas</w:t>
      </w:r>
      <w:r w:rsidRPr="00160EFA">
        <w:rPr>
          <w:rFonts w:ascii="Arial" w:hAnsi="Arial" w:cs="Arial"/>
        </w:rPr>
        <w:tab/>
      </w:r>
    </w:p>
    <w:p w14:paraId="2FA2BF23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Computador de bordo</w:t>
      </w:r>
      <w:r w:rsidRPr="00160EFA">
        <w:rPr>
          <w:rFonts w:ascii="Arial" w:hAnsi="Arial" w:cs="Arial"/>
        </w:rPr>
        <w:tab/>
      </w:r>
    </w:p>
    <w:p w14:paraId="118B5F9C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Controle elétrico de vidros com toque único para abrir e fechar com ante esmagamento</w:t>
      </w:r>
      <w:r w:rsidRPr="00160EFA">
        <w:rPr>
          <w:rFonts w:ascii="Arial" w:hAnsi="Arial" w:cs="Arial"/>
        </w:rPr>
        <w:tab/>
      </w:r>
    </w:p>
    <w:p w14:paraId="2ADFAF80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Controle eletrônico de descida (HDC)</w:t>
      </w:r>
      <w:r w:rsidRPr="00160EFA">
        <w:rPr>
          <w:rFonts w:ascii="Arial" w:hAnsi="Arial" w:cs="Arial"/>
        </w:rPr>
        <w:tab/>
      </w:r>
    </w:p>
    <w:p w14:paraId="625C9472" w14:textId="43D6516A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Piloto Automático</w:t>
      </w:r>
      <w:r w:rsidRPr="00160EFA">
        <w:rPr>
          <w:rFonts w:ascii="Arial" w:hAnsi="Arial" w:cs="Arial"/>
        </w:rPr>
        <w:tab/>
      </w:r>
    </w:p>
    <w:p w14:paraId="14B7B62E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Direção elétrica ou hidráulica</w:t>
      </w:r>
      <w:r w:rsidRPr="00160EFA">
        <w:rPr>
          <w:rFonts w:ascii="Arial" w:hAnsi="Arial" w:cs="Arial"/>
        </w:rPr>
        <w:tab/>
      </w:r>
    </w:p>
    <w:p w14:paraId="66D4B13D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Faróis com acendimento automático</w:t>
      </w:r>
      <w:r w:rsidRPr="00160EFA">
        <w:rPr>
          <w:rFonts w:ascii="Arial" w:hAnsi="Arial" w:cs="Arial"/>
        </w:rPr>
        <w:tab/>
      </w:r>
    </w:p>
    <w:p w14:paraId="08A069A6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Rebatimento elétrico dos retrovisores externos</w:t>
      </w:r>
      <w:r w:rsidRPr="00160EFA">
        <w:rPr>
          <w:rFonts w:ascii="Arial" w:hAnsi="Arial" w:cs="Arial"/>
        </w:rPr>
        <w:tab/>
      </w:r>
    </w:p>
    <w:p w14:paraId="0D01BBC8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Retrovisores externos com controle interno elétrico</w:t>
      </w:r>
      <w:r w:rsidRPr="00160EFA">
        <w:rPr>
          <w:rFonts w:ascii="Arial" w:hAnsi="Arial" w:cs="Arial"/>
        </w:rPr>
        <w:tab/>
      </w:r>
    </w:p>
    <w:p w14:paraId="168D9D28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Saída de ar-condicionado para segunda fileira</w:t>
      </w:r>
      <w:r w:rsidRPr="00160EFA">
        <w:rPr>
          <w:rFonts w:ascii="Arial" w:hAnsi="Arial" w:cs="Arial"/>
        </w:rPr>
        <w:tab/>
      </w:r>
    </w:p>
    <w:p w14:paraId="51D2D588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Segunda fileira de bancos 60/40 rebatíveis</w:t>
      </w:r>
      <w:r w:rsidRPr="00160EFA">
        <w:rPr>
          <w:rFonts w:ascii="Arial" w:hAnsi="Arial" w:cs="Arial"/>
        </w:rPr>
        <w:tab/>
      </w:r>
    </w:p>
    <w:p w14:paraId="20569F9F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Sensor de estacionamento dianteiro</w:t>
      </w:r>
      <w:r w:rsidRPr="00160EFA">
        <w:rPr>
          <w:rFonts w:ascii="Arial" w:hAnsi="Arial" w:cs="Arial"/>
        </w:rPr>
        <w:tab/>
      </w:r>
    </w:p>
    <w:p w14:paraId="363648BD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Sensor de estacionamento traseiro</w:t>
      </w:r>
      <w:r w:rsidRPr="00160EFA">
        <w:rPr>
          <w:rFonts w:ascii="Arial" w:hAnsi="Arial" w:cs="Arial"/>
        </w:rPr>
        <w:tab/>
      </w:r>
    </w:p>
    <w:p w14:paraId="5B915A6B" w14:textId="77777777" w:rsidR="00DB1978" w:rsidRPr="00160EFA" w:rsidRDefault="00DB1978" w:rsidP="00DB1978">
      <w:pPr>
        <w:rPr>
          <w:rFonts w:ascii="Arial" w:hAnsi="Arial" w:cs="Arial"/>
        </w:rPr>
      </w:pPr>
      <w:r w:rsidRPr="00160EFA">
        <w:rPr>
          <w:rFonts w:ascii="Arial" w:hAnsi="Arial" w:cs="Arial"/>
        </w:rPr>
        <w:t>Terceira fileira de bancos 50/50 rebatíveis</w:t>
      </w:r>
      <w:r w:rsidRPr="00160EFA">
        <w:rPr>
          <w:rFonts w:ascii="Arial" w:hAnsi="Arial" w:cs="Arial"/>
        </w:rPr>
        <w:tab/>
      </w:r>
    </w:p>
    <w:p w14:paraId="724699F4" w14:textId="77777777" w:rsidR="00DB1978" w:rsidRPr="00160EFA" w:rsidRDefault="00DB1978" w:rsidP="00DB1978">
      <w:pPr>
        <w:rPr>
          <w:rFonts w:ascii="Arial" w:hAnsi="Arial" w:cs="Arial"/>
        </w:rPr>
      </w:pPr>
    </w:p>
    <w:p w14:paraId="198D12BD" w14:textId="77777777" w:rsidR="00DB1978" w:rsidRPr="00160EFA" w:rsidRDefault="00DB1978" w:rsidP="00DB1978">
      <w:pPr>
        <w:rPr>
          <w:rFonts w:ascii="Arial" w:hAnsi="Arial" w:cs="Arial"/>
        </w:rPr>
      </w:pPr>
    </w:p>
    <w:p w14:paraId="5414A21E" w14:textId="77777777" w:rsidR="00DB1978" w:rsidRPr="00160EFA" w:rsidRDefault="00DB1978" w:rsidP="00DB1978">
      <w:pPr>
        <w:rPr>
          <w:rFonts w:ascii="Arial" w:hAnsi="Arial" w:cs="Arial"/>
          <w:lang w:val="pt-PT"/>
        </w:rPr>
      </w:pPr>
    </w:p>
    <w:p w14:paraId="68968E1F" w14:textId="77777777" w:rsidR="00DB1978" w:rsidRDefault="00DB1978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60C269AB" w14:textId="1D5CBE95" w:rsidR="000E5807" w:rsidRDefault="000E5807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A081E78" w14:textId="748587E1" w:rsidR="000E5807" w:rsidRDefault="000E5807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1BABBF9" w14:textId="33CA1567" w:rsidR="000E5807" w:rsidRDefault="000E5807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6AA3D101" w14:textId="2996033C" w:rsidR="000E5807" w:rsidRDefault="000E5807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B06CF8A" w14:textId="4F54CA8E" w:rsidR="000E5807" w:rsidRDefault="000E5807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2EB994F" w14:textId="23651882" w:rsidR="000E5807" w:rsidRDefault="000E5807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869FE87" w14:textId="155686F1" w:rsidR="000E5807" w:rsidRDefault="000E5807" w:rsidP="00157956">
      <w:pPr>
        <w:pStyle w:val="Standard"/>
        <w:ind w:right="968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38395CE" w14:textId="77777777" w:rsidR="000E5807" w:rsidRDefault="000E5807" w:rsidP="00157956">
      <w:pPr>
        <w:pStyle w:val="Standard"/>
        <w:ind w:right="968"/>
        <w:jc w:val="right"/>
      </w:pPr>
    </w:p>
    <w:sectPr w:rsidR="000E5807">
      <w:headerReference w:type="default" r:id="rId7"/>
      <w:footerReference w:type="default" r:id="rId8"/>
      <w:pgSz w:w="11906" w:h="16838"/>
      <w:pgMar w:top="2421" w:right="720" w:bottom="114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0471" w14:textId="77777777" w:rsidR="0038381A" w:rsidRDefault="0038381A">
      <w:r>
        <w:separator/>
      </w:r>
    </w:p>
  </w:endnote>
  <w:endnote w:type="continuationSeparator" w:id="0">
    <w:p w14:paraId="48251329" w14:textId="77777777" w:rsidR="0038381A" w:rsidRDefault="0038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3027" w14:textId="77777777" w:rsidR="00137D14" w:rsidRDefault="00671660">
    <w:pPr>
      <w:pStyle w:val="Rodap"/>
      <w:pBdr>
        <w:top w:val="single" w:sz="4" w:space="1" w:color="000000"/>
      </w:pBdr>
      <w:tabs>
        <w:tab w:val="clear" w:pos="4252"/>
        <w:tab w:val="clear" w:pos="8504"/>
        <w:tab w:val="center" w:pos="3259"/>
        <w:tab w:val="right" w:pos="8079"/>
      </w:tabs>
      <w:ind w:left="-993" w:right="-852"/>
      <w:jc w:val="center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sz w:val="20"/>
        <w:szCs w:val="20"/>
      </w:rPr>
      <w:t>Rua Manoel Borba, 298, Praça Caetano Nigro – CEP 14820-003 – Américo Brasiliense – SP</w:t>
    </w:r>
  </w:p>
  <w:p w14:paraId="74D81843" w14:textId="77777777" w:rsidR="00137D14" w:rsidRDefault="005D3FC8">
    <w:pPr>
      <w:pStyle w:val="Rodap"/>
      <w:pBdr>
        <w:top w:val="single" w:sz="4" w:space="1" w:color="000000"/>
      </w:pBdr>
      <w:tabs>
        <w:tab w:val="clear" w:pos="4252"/>
        <w:tab w:val="clear" w:pos="8504"/>
        <w:tab w:val="center" w:pos="3259"/>
        <w:tab w:val="right" w:pos="8079"/>
      </w:tabs>
      <w:ind w:left="-993" w:right="-852"/>
      <w:jc w:val="center"/>
    </w:pPr>
    <w:hyperlink r:id="rId1" w:history="1">
      <w:r w:rsidR="00671660">
        <w:rPr>
          <w:rStyle w:val="Internetlink"/>
          <w:rFonts w:ascii="Bookman Old Style" w:hAnsi="Bookman Old Style"/>
          <w:b/>
          <w:sz w:val="20"/>
          <w:szCs w:val="20"/>
        </w:rPr>
        <w:t>www.camaraamericobrasiliense.sp.gov.br</w:t>
      </w:r>
    </w:hyperlink>
    <w:r w:rsidR="00671660">
      <w:rPr>
        <w:rFonts w:ascii="Bookman Old Style" w:hAnsi="Bookman Old Style"/>
        <w:b/>
        <w:sz w:val="20"/>
        <w:szCs w:val="20"/>
      </w:rPr>
      <w:t xml:space="preserve"> – Fone/ fax:- (16) 3392-1134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2BDE" w14:textId="77777777" w:rsidR="0038381A" w:rsidRDefault="0038381A">
      <w:r>
        <w:rPr>
          <w:color w:val="000000"/>
        </w:rPr>
        <w:separator/>
      </w:r>
    </w:p>
  </w:footnote>
  <w:footnote w:type="continuationSeparator" w:id="0">
    <w:p w14:paraId="11230355" w14:textId="77777777" w:rsidR="0038381A" w:rsidRDefault="00383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393D" w14:textId="664336EC" w:rsidR="00137D14" w:rsidRDefault="005D3FC8">
    <w:pPr>
      <w:pStyle w:val="Cabealho"/>
      <w:jc w:val="center"/>
    </w:pPr>
    <w:sdt>
      <w:sdtPr>
        <w:id w:val="-1815324510"/>
        <w:docPartObj>
          <w:docPartGallery w:val="Page Numbers (Margins)"/>
          <w:docPartUnique/>
        </w:docPartObj>
      </w:sdtPr>
      <w:sdtEndPr/>
      <w:sdtContent/>
    </w:sdt>
    <w:r w:rsidR="00671660">
      <w:rPr>
        <w:noProof/>
      </w:rPr>
      <w:drawing>
        <wp:inline distT="0" distB="0" distL="0" distR="0" wp14:anchorId="6BDCBB47" wp14:editId="0E09825D">
          <wp:extent cx="828719" cy="895320"/>
          <wp:effectExtent l="0" t="0" r="9481" b="3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719" cy="8953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AACCCB3" w14:textId="77777777" w:rsidR="00137D14" w:rsidRDefault="00671660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  <w:r>
      <w:rPr>
        <w:rFonts w:ascii="Bookman Old Style" w:hAnsi="Bookman Old Style"/>
        <w:b/>
        <w:sz w:val="30"/>
        <w:szCs w:val="30"/>
        <w:u w:val="single"/>
      </w:rPr>
      <w:t>Câmara Municipal de Américo Brasiliense</w:t>
    </w:r>
  </w:p>
  <w:p w14:paraId="0235CC51" w14:textId="3B9EF917" w:rsidR="00137D14" w:rsidRDefault="00DB1978">
    <w:pPr>
      <w:pStyle w:val="Cabealho"/>
      <w:rPr>
        <w:szCs w:val="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AAB368" wp14:editId="70923654">
              <wp:simplePos x="0" y="0"/>
              <wp:positionH relativeFrom="rightMargin">
                <wp:posOffset>-287573</wp:posOffset>
              </wp:positionH>
              <wp:positionV relativeFrom="page">
                <wp:posOffset>4898390</wp:posOffset>
              </wp:positionV>
              <wp:extent cx="762000" cy="895350"/>
              <wp:effectExtent l="0" t="0" r="0" b="0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16D2E" w14:textId="0608CDEE" w:rsidR="00DB1978" w:rsidRPr="00DB1978" w:rsidRDefault="005D3FC8">
                          <w:pPr>
                            <w:jc w:val="center"/>
                            <w:rPr>
                              <w:rFonts w:ascii="Cambria" w:eastAsiaTheme="majorEastAsia" w:hAnsi="Cambria" w:cstheme="majorBidi"/>
                              <w:b/>
                              <w:bCs/>
                            </w:rPr>
                          </w:pPr>
                          <w:sdt>
                            <w:sdtPr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</w:rPr>
                              <w:id w:val="-1807150379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="00DB1978" w:rsidRPr="00DB1978">
                                <w:rPr>
                                  <w:rFonts w:ascii="Cambria" w:eastAsiaTheme="minorEastAsia" w:hAnsi="Cambria"/>
                                  <w:b/>
                                  <w:bCs/>
                                </w:rPr>
                                <w:fldChar w:fldCharType="begin"/>
                              </w:r>
                              <w:r w:rsidR="00DB1978" w:rsidRPr="00DB1978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instrText>PAGE  \* MERGEFORMAT</w:instrText>
                              </w:r>
                              <w:r w:rsidR="00DB1978" w:rsidRPr="00DB1978">
                                <w:rPr>
                                  <w:rFonts w:ascii="Cambria" w:eastAsiaTheme="minorEastAsia" w:hAnsi="Cambria"/>
                                  <w:b/>
                                  <w:bCs/>
                                </w:rPr>
                                <w:fldChar w:fldCharType="separate"/>
                              </w:r>
                              <w:r w:rsidR="00DB1978" w:rsidRPr="00DB1978">
                                <w:rPr>
                                  <w:rFonts w:ascii="Cambria" w:eastAsiaTheme="majorEastAsia" w:hAnsi="Cambria" w:cstheme="majorBidi"/>
                                  <w:b/>
                                  <w:bCs/>
                                </w:rPr>
                                <w:t>2</w:t>
                              </w:r>
                              <w:r w:rsidR="00DB1978" w:rsidRPr="00DB1978">
                                <w:rPr>
                                  <w:rFonts w:ascii="Cambria" w:eastAsiaTheme="majorEastAsia" w:hAnsi="Cambria" w:cstheme="majorBidi"/>
                                  <w:b/>
                                  <w:bCs/>
                                </w:rPr>
                                <w:fldChar w:fldCharType="end"/>
                              </w:r>
                            </w:sdtContent>
                          </w:sdt>
                          <w:r w:rsidR="00DB1978" w:rsidRPr="00DB1978">
                            <w:rPr>
                              <w:rFonts w:ascii="Cambria" w:eastAsiaTheme="majorEastAsia" w:hAnsi="Cambria" w:cstheme="majorBidi"/>
                              <w:b/>
                              <w:bCs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AAB368" id="Retângulo 7" o:spid="_x0000_s1026" style="position:absolute;margin-left:-22.65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" o:allowincell="f" stroked="f">
              <v:textbox>
                <w:txbxContent>
                  <w:p w14:paraId="29B16D2E" w14:textId="0608CDEE" w:rsidR="00DB1978" w:rsidRPr="00DB1978" w:rsidRDefault="005D3FC8">
                    <w:pPr>
                      <w:jc w:val="center"/>
                      <w:rPr>
                        <w:rFonts w:ascii="Cambria" w:eastAsiaTheme="majorEastAsia" w:hAnsi="Cambria" w:cstheme="majorBidi"/>
                        <w:b/>
                        <w:bCs/>
                      </w:rPr>
                    </w:pPr>
                    <w:sdt>
                      <w:sdtPr>
                        <w:rPr>
                          <w:rFonts w:ascii="Cambria" w:eastAsiaTheme="majorEastAsia" w:hAnsi="Cambria" w:cstheme="majorBidi"/>
                          <w:b/>
                          <w:bCs/>
                        </w:rPr>
                        <w:id w:val="-1807150379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DB1978" w:rsidRPr="00DB1978">
                          <w:rPr>
                            <w:rFonts w:ascii="Cambria" w:eastAsiaTheme="minorEastAsia" w:hAnsi="Cambria"/>
                            <w:b/>
                            <w:bCs/>
                          </w:rPr>
                          <w:fldChar w:fldCharType="begin"/>
                        </w:r>
                        <w:r w:rsidR="00DB1978" w:rsidRPr="00DB1978">
                          <w:rPr>
                            <w:rFonts w:ascii="Cambria" w:hAnsi="Cambria"/>
                            <w:b/>
                            <w:bCs/>
                          </w:rPr>
                          <w:instrText>PAGE  \* MERGEFORMAT</w:instrText>
                        </w:r>
                        <w:r w:rsidR="00DB1978" w:rsidRPr="00DB1978">
                          <w:rPr>
                            <w:rFonts w:ascii="Cambria" w:eastAsiaTheme="minorEastAsia" w:hAnsi="Cambria"/>
                            <w:b/>
                            <w:bCs/>
                          </w:rPr>
                          <w:fldChar w:fldCharType="separate"/>
                        </w:r>
                        <w:r w:rsidR="00DB1978" w:rsidRPr="00DB1978">
                          <w:rPr>
                            <w:rFonts w:ascii="Cambria" w:eastAsiaTheme="majorEastAsia" w:hAnsi="Cambria" w:cstheme="majorBidi"/>
                            <w:b/>
                            <w:bCs/>
                          </w:rPr>
                          <w:t>2</w:t>
                        </w:r>
                        <w:r w:rsidR="00DB1978" w:rsidRPr="00DB1978">
                          <w:rPr>
                            <w:rFonts w:ascii="Cambria" w:eastAsiaTheme="majorEastAsia" w:hAnsi="Cambria" w:cstheme="majorBidi"/>
                            <w:b/>
                            <w:bCs/>
                          </w:rPr>
                          <w:fldChar w:fldCharType="end"/>
                        </w:r>
                      </w:sdtContent>
                    </w:sdt>
                    <w:r w:rsidR="00DB1978" w:rsidRPr="00DB1978">
                      <w:rPr>
                        <w:rFonts w:ascii="Cambria" w:eastAsiaTheme="majorEastAsia" w:hAnsi="Cambria" w:cstheme="majorBidi"/>
                        <w:b/>
                        <w:bCs/>
                      </w:rPr>
                      <w:t>/3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39F0"/>
    <w:multiLevelType w:val="multilevel"/>
    <w:tmpl w:val="D69CB9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2F766A1"/>
    <w:multiLevelType w:val="multilevel"/>
    <w:tmpl w:val="1504C0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4137675"/>
    <w:multiLevelType w:val="multilevel"/>
    <w:tmpl w:val="6660EAC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4E5008C"/>
    <w:multiLevelType w:val="multilevel"/>
    <w:tmpl w:val="60004C6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6AE7630"/>
    <w:multiLevelType w:val="multilevel"/>
    <w:tmpl w:val="D1ECD6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0A3E1167"/>
    <w:multiLevelType w:val="multilevel"/>
    <w:tmpl w:val="7A64AAD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0E172E20"/>
    <w:multiLevelType w:val="multilevel"/>
    <w:tmpl w:val="73F060B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0E88320E"/>
    <w:multiLevelType w:val="multilevel"/>
    <w:tmpl w:val="FD0428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11F0142"/>
    <w:multiLevelType w:val="multilevel"/>
    <w:tmpl w:val="C07E53D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1F2675B"/>
    <w:multiLevelType w:val="multilevel"/>
    <w:tmpl w:val="A040388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24435FC3"/>
    <w:multiLevelType w:val="multilevel"/>
    <w:tmpl w:val="F2F8C5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5CB1A1C"/>
    <w:multiLevelType w:val="multilevel"/>
    <w:tmpl w:val="AED0F8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2654224D"/>
    <w:multiLevelType w:val="multilevel"/>
    <w:tmpl w:val="21D402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29265C1B"/>
    <w:multiLevelType w:val="multilevel"/>
    <w:tmpl w:val="93BC17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2BED628E"/>
    <w:multiLevelType w:val="multilevel"/>
    <w:tmpl w:val="524C9A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2C4342EE"/>
    <w:multiLevelType w:val="multilevel"/>
    <w:tmpl w:val="E514F0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2CA73148"/>
    <w:multiLevelType w:val="multilevel"/>
    <w:tmpl w:val="C8D641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40EE2C52"/>
    <w:multiLevelType w:val="multilevel"/>
    <w:tmpl w:val="0A72F18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4359008B"/>
    <w:multiLevelType w:val="multilevel"/>
    <w:tmpl w:val="24228C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45494524"/>
    <w:multiLevelType w:val="multilevel"/>
    <w:tmpl w:val="5A3AC2B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4EF66D87"/>
    <w:multiLevelType w:val="multilevel"/>
    <w:tmpl w:val="463CEA6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509709D5"/>
    <w:multiLevelType w:val="multilevel"/>
    <w:tmpl w:val="C792A08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54156984"/>
    <w:multiLevelType w:val="multilevel"/>
    <w:tmpl w:val="5784BE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57BA3D7A"/>
    <w:multiLevelType w:val="multilevel"/>
    <w:tmpl w:val="5F2A69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584F29F4"/>
    <w:multiLevelType w:val="multilevel"/>
    <w:tmpl w:val="4E86DB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5F616890"/>
    <w:multiLevelType w:val="multilevel"/>
    <w:tmpl w:val="568A40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601E1DB0"/>
    <w:multiLevelType w:val="multilevel"/>
    <w:tmpl w:val="209C6128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 w15:restartNumberingAfterBreak="0">
    <w:nsid w:val="643767AF"/>
    <w:multiLevelType w:val="multilevel"/>
    <w:tmpl w:val="C682F1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65565DB2"/>
    <w:multiLevelType w:val="multilevel"/>
    <w:tmpl w:val="60D2E1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68890F66"/>
    <w:multiLevelType w:val="multilevel"/>
    <w:tmpl w:val="C58E81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697B642B"/>
    <w:multiLevelType w:val="multilevel"/>
    <w:tmpl w:val="3482D90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6C733E90"/>
    <w:multiLevelType w:val="multilevel"/>
    <w:tmpl w:val="B2C48260"/>
    <w:styleLink w:val="WWNum3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6CC751D2"/>
    <w:multiLevelType w:val="multilevel"/>
    <w:tmpl w:val="36AE21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6DD72719"/>
    <w:multiLevelType w:val="multilevel"/>
    <w:tmpl w:val="41084FE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4204C30"/>
    <w:multiLevelType w:val="multilevel"/>
    <w:tmpl w:val="0BAE78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7B053D29"/>
    <w:multiLevelType w:val="multilevel"/>
    <w:tmpl w:val="1C80B8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7BB81A83"/>
    <w:multiLevelType w:val="multilevel"/>
    <w:tmpl w:val="9E268B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6"/>
  </w:num>
  <w:num w:numId="2">
    <w:abstractNumId w:val="31"/>
  </w:num>
  <w:num w:numId="3">
    <w:abstractNumId w:val="13"/>
  </w:num>
  <w:num w:numId="4">
    <w:abstractNumId w:val="29"/>
  </w:num>
  <w:num w:numId="5">
    <w:abstractNumId w:val="35"/>
  </w:num>
  <w:num w:numId="6">
    <w:abstractNumId w:val="36"/>
  </w:num>
  <w:num w:numId="7">
    <w:abstractNumId w:val="21"/>
  </w:num>
  <w:num w:numId="8">
    <w:abstractNumId w:val="9"/>
  </w:num>
  <w:num w:numId="9">
    <w:abstractNumId w:val="14"/>
  </w:num>
  <w:num w:numId="10">
    <w:abstractNumId w:val="23"/>
  </w:num>
  <w:num w:numId="11">
    <w:abstractNumId w:val="16"/>
  </w:num>
  <w:num w:numId="12">
    <w:abstractNumId w:val="18"/>
  </w:num>
  <w:num w:numId="13">
    <w:abstractNumId w:val="27"/>
  </w:num>
  <w:num w:numId="14">
    <w:abstractNumId w:val="22"/>
  </w:num>
  <w:num w:numId="15">
    <w:abstractNumId w:val="33"/>
  </w:num>
  <w:num w:numId="16">
    <w:abstractNumId w:val="28"/>
  </w:num>
  <w:num w:numId="17">
    <w:abstractNumId w:val="34"/>
  </w:num>
  <w:num w:numId="18">
    <w:abstractNumId w:val="5"/>
  </w:num>
  <w:num w:numId="19">
    <w:abstractNumId w:val="19"/>
  </w:num>
  <w:num w:numId="20">
    <w:abstractNumId w:val="3"/>
  </w:num>
  <w:num w:numId="21">
    <w:abstractNumId w:val="32"/>
  </w:num>
  <w:num w:numId="22">
    <w:abstractNumId w:val="17"/>
  </w:num>
  <w:num w:numId="23">
    <w:abstractNumId w:val="4"/>
  </w:num>
  <w:num w:numId="24">
    <w:abstractNumId w:val="10"/>
  </w:num>
  <w:num w:numId="25">
    <w:abstractNumId w:val="12"/>
  </w:num>
  <w:num w:numId="26">
    <w:abstractNumId w:val="7"/>
  </w:num>
  <w:num w:numId="27">
    <w:abstractNumId w:val="8"/>
  </w:num>
  <w:num w:numId="28">
    <w:abstractNumId w:val="11"/>
  </w:num>
  <w:num w:numId="29">
    <w:abstractNumId w:val="20"/>
  </w:num>
  <w:num w:numId="30">
    <w:abstractNumId w:val="1"/>
  </w:num>
  <w:num w:numId="31">
    <w:abstractNumId w:val="0"/>
  </w:num>
  <w:num w:numId="32">
    <w:abstractNumId w:val="2"/>
  </w:num>
  <w:num w:numId="33">
    <w:abstractNumId w:val="30"/>
  </w:num>
  <w:num w:numId="34">
    <w:abstractNumId w:val="6"/>
  </w:num>
  <w:num w:numId="35">
    <w:abstractNumId w:val="15"/>
  </w:num>
  <w:num w:numId="36">
    <w:abstractNumId w:val="2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9"/>
    <w:rsid w:val="000E5807"/>
    <w:rsid w:val="00157956"/>
    <w:rsid w:val="001C603D"/>
    <w:rsid w:val="0038381A"/>
    <w:rsid w:val="00411F83"/>
    <w:rsid w:val="00561CCB"/>
    <w:rsid w:val="005D3FC8"/>
    <w:rsid w:val="00671660"/>
    <w:rsid w:val="00746D39"/>
    <w:rsid w:val="007A619D"/>
    <w:rsid w:val="008232AC"/>
    <w:rsid w:val="009F3F1B"/>
    <w:rsid w:val="00AE5389"/>
    <w:rsid w:val="00B938F7"/>
    <w:rsid w:val="00DB1978"/>
    <w:rsid w:val="00DB2050"/>
    <w:rsid w:val="00DE19BE"/>
    <w:rsid w:val="00F7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13463B"/>
  <w15:docId w15:val="{C80C8126-799D-436D-B548-E6B64B1F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PargrafodaLista"/>
    <w:uiPriority w:val="9"/>
    <w:qFormat/>
    <w:pPr>
      <w:spacing w:before="240" w:after="0" w:line="240" w:lineRule="auto"/>
      <w:ind w:left="715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PargrafodaLista"/>
    <w:next w:val="Standard"/>
    <w:uiPriority w:val="9"/>
    <w:semiHidden/>
    <w:unhideWhenUsed/>
    <w:qFormat/>
    <w:pPr>
      <w:spacing w:before="240"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CabealhoChar">
    <w:name w:val="Cabeçalho Char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haracter20style">
    <w:name w:val="Character_20_style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31">
    <w:name w:val="WWNum31"/>
    <w:basedOn w:val="Semlista"/>
    <w:pPr>
      <w:numPr>
        <w:numId w:val="2"/>
      </w:numPr>
    </w:pPr>
  </w:style>
  <w:style w:type="character" w:styleId="Nmerodepgina">
    <w:name w:val="page number"/>
    <w:basedOn w:val="Fontepargpadro"/>
    <w:uiPriority w:val="99"/>
    <w:unhideWhenUsed/>
    <w:rsid w:val="00DB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americobrasiliens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</dc:creator>
  <cp:lastModifiedBy>Thaiza Ludmila</cp:lastModifiedBy>
  <cp:revision>14</cp:revision>
  <cp:lastPrinted>2021-11-26T14:26:00Z</cp:lastPrinted>
  <dcterms:created xsi:type="dcterms:W3CDTF">2019-03-29T16:03:00Z</dcterms:created>
  <dcterms:modified xsi:type="dcterms:W3CDTF">2021-11-26T19:16:00Z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